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5350.0" w:type="dxa"/>
        <w:jc w:val="left"/>
        <w:tblInd w:w="-105.0" w:type="dxa"/>
        <w:tblLayout w:type="fixed"/>
        <w:tblLook w:val="0000"/>
      </w:tblPr>
      <w:tblGrid>
        <w:gridCol w:w="1547"/>
        <w:gridCol w:w="5932"/>
        <w:gridCol w:w="1784"/>
        <w:gridCol w:w="6087"/>
        <w:tblGridChange w:id="0">
          <w:tblGrid>
            <w:gridCol w:w="1547"/>
            <w:gridCol w:w="5932"/>
            <w:gridCol w:w="1784"/>
            <w:gridCol w:w="6087"/>
          </w:tblGrid>
        </w:tblGridChange>
      </w:tblGrid>
      <w:tr>
        <w:trPr>
          <w:trHeight w:val="1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rPr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</w:rPr>
                  <w:drawing>
                    <wp:inline distB="0" distT="0" distL="114300" distR="114300">
                      <wp:extent cx="844550" cy="1078865"/>
                      <wp:effectExtent b="0" l="0" r="0" t="0"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4550" cy="1078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spacing w:after="120" w:lineRule="auto"/>
                  <w:jc w:val="center"/>
                  <w:rPr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120" w:lineRule="auto"/>
                  <w:jc w:val="center"/>
                  <w:rPr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sz w:val="24"/>
                    <w:szCs w:val="24"/>
                    <w:vertAlign w:val="baseline"/>
                    <w:rtl w:val="0"/>
                  </w:rPr>
                  <w:t xml:space="preserve">UNIVERSIDADE FEDERAL DO RIO DE JANEIRO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240" w:lineRule="auto"/>
                  <w:jc w:val="center"/>
                  <w:rPr>
                    <w:b w:val="0"/>
                    <w:sz w:val="28"/>
                    <w:szCs w:val="28"/>
                    <w:vertAlign w:val="baseline"/>
                  </w:rPr>
                </w:pPr>
                <w:r w:rsidDel="00000000" w:rsidR="00000000" w:rsidRPr="00000000">
                  <w:rPr>
                    <w:sz w:val="24"/>
                    <w:szCs w:val="24"/>
                    <w:vertAlign w:val="baseline"/>
                    <w:rtl w:val="0"/>
                  </w:rPr>
                  <w:t xml:space="preserve">INSTITUTO DE CIÊNCIAS BIOMÉDICAS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vertAlign w:val="baseline"/>
                    <w:rtl w:val="0"/>
                  </w:rPr>
                  <w:t xml:space="preserve">CURSO: Fonoaudiologia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16"/>
                    <w:szCs w:val="16"/>
                    <w:vertAlign w:val="baseline"/>
                  </w:rPr>
                  <w:drawing>
                    <wp:inline distB="0" distT="0" distL="114300" distR="114300">
                      <wp:extent cx="909320" cy="921385"/>
                      <wp:effectExtent b="0" l="0" r="0" t="0"/>
                      <wp:docPr id="1028" name="image1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921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DISCIPLINA: BASES MORFOFUNCIONAIS DO 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          SIST. FONOARTICULAR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ookman Old Style" w:cs="Bookman Old Style" w:eastAsia="Bookman Old Style" w:hAnsi="Bookman Old Style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CÓDIGO: BMW-022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center"/>
                  <w:rPr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jc w:val="center"/>
                  <w:rPr>
                    <w:sz w:val="28"/>
                    <w:szCs w:val="28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8"/>
                    <w:szCs w:val="28"/>
                    <w:vertAlign w:val="baseline"/>
                    <w:rtl w:val="0"/>
                  </w:rPr>
                  <w:t xml:space="preserve">Ano/período: 2019/2º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ind w:firstLine="708"/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PROFESSOR RESPONSÁVEL: Michelle Botelho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15344.0" w:type="dxa"/>
        <w:jc w:val="left"/>
        <w:tblInd w:w="-105.0" w:type="dxa"/>
        <w:tblLayout w:type="fixed"/>
        <w:tblLook w:val="0000"/>
      </w:tblPr>
      <w:tblGrid>
        <w:gridCol w:w="2907"/>
        <w:gridCol w:w="5103"/>
        <w:gridCol w:w="2409"/>
        <w:gridCol w:w="2410"/>
        <w:gridCol w:w="1418"/>
        <w:gridCol w:w="1097"/>
        <w:tblGridChange w:id="0">
          <w:tblGrid>
            <w:gridCol w:w="2907"/>
            <w:gridCol w:w="5103"/>
            <w:gridCol w:w="2409"/>
            <w:gridCol w:w="2410"/>
            <w:gridCol w:w="1418"/>
            <w:gridCol w:w="10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Prof. Michelle Botelho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e Profissão: Doutor, Médica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na UFRJ desde: 2015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Programa: PGH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Bloco: B1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Sala: 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ind w:firstLine="708"/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PROFESSORES COLABORADORES: 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15344.0" w:type="dxa"/>
        <w:jc w:val="left"/>
        <w:tblInd w:w="-105.0" w:type="dxa"/>
        <w:tblLayout w:type="fixed"/>
        <w:tblLook w:val="0000"/>
      </w:tblPr>
      <w:tblGrid>
        <w:gridCol w:w="2907"/>
        <w:gridCol w:w="5103"/>
        <w:gridCol w:w="2409"/>
        <w:gridCol w:w="2410"/>
        <w:gridCol w:w="1418"/>
        <w:gridCol w:w="1097"/>
        <w:tblGridChange w:id="0">
          <w:tblGrid>
            <w:gridCol w:w="2907"/>
            <w:gridCol w:w="5103"/>
            <w:gridCol w:w="2409"/>
            <w:gridCol w:w="2410"/>
            <w:gridCol w:w="1418"/>
            <w:gridCol w:w="10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Prof. Ricardo Pires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e Profissão: Doutor, Mestre, Médico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na UFRJ desde: 1993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Programa: PGA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Bloco: F2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Sala: 07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Prof. Mario 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e Profissão: Doutor, Mestre, Médico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na UFRJ desde: 1993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Programa: PGA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Bloco: F2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Sala: 07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e Profissão: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na UFRJ desde: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Programa: PGBC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Bloco: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Sala: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Prof. Ana Carolina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Titulação e Profissão: Doutor, Mestre, Bióloga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na UFRJ desde: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Programa: IBCCF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Bloco: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Sala: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jc w:val="both"/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jc w:val="both"/>
            <w:rPr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Ementa: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jc w:val="both"/>
            <w:rPr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vertAlign w:val="baseline"/>
              <w:rtl w:val="0"/>
            </w:rPr>
            <w:t xml:space="preserve">"Organização geral e anatomia macroscópica da face. Morfogênese e malformações do desenvolvimento da face, boca e faringe. Histologia da boca, faringe e glândulas salivares. Odontogênese. Dente. Periodonto. ATM. Anatomia funcional do aparelho fonoarticular. Mastigação e deglutição. Organização morfofuncional, embriologia e malformações do aparelho respiratório. Anatomia do nariz, cavidades nasal e paranasais. Histologia das vias aéreas superiores e inferiores. Mecanismos de defesa dos pulmões. Anatomia da laringe e pulmão. Volumes e capacidade pulmonares. Espaço morto e ventilação alveolar. Mecânica respiratória. Transporte de gases no organismo".  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jc w:val="both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jc w:val="both"/>
            <w:rPr>
              <w:color w:val="c0c0c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Carga horária: </w:t>
          </w:r>
          <w:r w:rsidDel="00000000" w:rsidR="00000000" w:rsidRPr="00000000">
            <w:rPr>
              <w:sz w:val="22"/>
              <w:szCs w:val="22"/>
              <w:vertAlign w:val="baseline"/>
              <w:rtl w:val="0"/>
            </w:rPr>
            <w:t xml:space="preserve">4 créditos.  30h T e 60h P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jc w:val="both"/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Bibliografia: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numPr>
              <w:ilvl w:val="0"/>
              <w:numId w:val="3"/>
            </w:numPr>
            <w:ind w:left="720" w:hanging="360"/>
            <w:rPr>
              <w:rFonts w:ascii="Comic Sans MS" w:cs="Comic Sans MS" w:eastAsia="Comic Sans MS" w:hAnsi="Comic Sans MS"/>
              <w:color w:val="ff0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0000"/>
              <w:vertAlign w:val="baseline"/>
              <w:rtl w:val="0"/>
            </w:rPr>
            <w:t xml:space="preserve">Histologia:       Histologia Básica – Junqueira &amp; Carneiro – Ed. Guanabara Koogan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ind w:left="360"/>
            <w:rPr>
              <w:rFonts w:ascii="Comic Sans MS" w:cs="Comic Sans MS" w:eastAsia="Comic Sans MS" w:hAnsi="Comic Sans MS"/>
              <w:color w:val="ff0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0000"/>
              <w:vertAlign w:val="baseline"/>
              <w:rtl w:val="0"/>
            </w:rPr>
            <w:t xml:space="preserve">      Histologia Texto e Atlas – Ross – Ed. Panamericana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ind w:left="360" w:firstLine="348"/>
            <w:rPr>
              <w:rFonts w:ascii="Comic Sans MS" w:cs="Comic Sans MS" w:eastAsia="Comic Sans MS" w:hAnsi="Comic Sans MS"/>
              <w:color w:val="ff0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0000"/>
              <w:vertAlign w:val="baseline"/>
              <w:rtl w:val="0"/>
            </w:rPr>
            <w:t xml:space="preserve">Histologia Kierzenbaum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numPr>
              <w:ilvl w:val="0"/>
              <w:numId w:val="3"/>
            </w:numPr>
            <w:ind w:left="720" w:hanging="360"/>
            <w:rPr>
              <w:rFonts w:ascii="Comic Sans MS" w:cs="Comic Sans MS" w:eastAsia="Comic Sans MS" w:hAnsi="Comic Sans MS"/>
              <w:color w:val="ffc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c000"/>
              <w:vertAlign w:val="baseline"/>
              <w:rtl w:val="0"/>
            </w:rPr>
            <w:t xml:space="preserve">Embriologia     Human Embriology - Larsen 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ind w:left="360"/>
            <w:rPr>
              <w:rFonts w:ascii="Comic Sans MS" w:cs="Comic Sans MS" w:eastAsia="Comic Sans MS" w:hAnsi="Comic Sans MS"/>
              <w:color w:val="ffc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c000"/>
              <w:vertAlign w:val="baseline"/>
              <w:rtl w:val="0"/>
            </w:rPr>
            <w:t xml:space="preserve">      Embriologia Básica e/ou Clínica – Moore 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ind w:left="360"/>
            <w:rPr>
              <w:rFonts w:ascii="Comic Sans MS" w:cs="Comic Sans MS" w:eastAsia="Comic Sans MS" w:hAnsi="Comic Sans MS"/>
              <w:color w:val="ff0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ffc000"/>
              <w:vertAlign w:val="baseline"/>
              <w:rtl w:val="0"/>
            </w:rPr>
            <w:t xml:space="preserve">      Embriologia Humana e Biologia do Desenvolvimento – Carlson – Ed. Mosby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ind w:left="360"/>
            <w:jc w:val="center"/>
            <w:rPr>
              <w:rFonts w:ascii="Comic Sans MS" w:cs="Comic Sans MS" w:eastAsia="Comic Sans MS" w:hAnsi="Comic Sans MS"/>
              <w:color w:val="ff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numPr>
              <w:ilvl w:val="0"/>
              <w:numId w:val="3"/>
            </w:numPr>
            <w:ind w:left="720" w:hanging="360"/>
            <w:rPr>
              <w:rFonts w:ascii="Comic Sans MS" w:cs="Comic Sans MS" w:eastAsia="Comic Sans MS" w:hAnsi="Comic Sans MS"/>
              <w:color w:val="0000ff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00ff"/>
              <w:vertAlign w:val="baseline"/>
              <w:rtl w:val="0"/>
            </w:rPr>
            <w:t xml:space="preserve">Fisiologia:       Tratado de Fisiologia Médica – Guyton – Ed. Guanabara Koogan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jc w:val="center"/>
            <w:rPr>
              <w:rFonts w:ascii="Comic Sans MS" w:cs="Comic Sans MS" w:eastAsia="Comic Sans MS" w:hAnsi="Comic Sans MS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numPr>
              <w:ilvl w:val="0"/>
              <w:numId w:val="3"/>
            </w:numPr>
            <w:ind w:left="720" w:hanging="360"/>
            <w:rPr>
              <w:rFonts w:ascii="Comic Sans MS" w:cs="Comic Sans MS" w:eastAsia="Comic Sans MS" w:hAnsi="Comic Sans MS"/>
              <w:color w:val="00800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8000"/>
              <w:vertAlign w:val="baseline"/>
              <w:rtl w:val="0"/>
            </w:rPr>
            <w:t xml:space="preserve">Anatomia:         Anatomia Humana - Sistêmica e Segmentar, Dângelo e Fattini - Ed. Atheneu 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>
              <w:rFonts w:ascii="Comic Sans MS" w:cs="Comic Sans MS" w:eastAsia="Comic Sans MS" w:hAnsi="Comic Sans MS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color w:val="008000"/>
              <w:vertAlign w:val="baseline"/>
              <w:rtl w:val="0"/>
            </w:rPr>
            <w:t xml:space="preserve">                                     Atlas: Sobotta, Prometheus (vol.1 e 2), Wolf-Heidegger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spacing w:line="360" w:lineRule="auto"/>
            <w:jc w:val="both"/>
            <w:rPr>
              <w:color w:val="3366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line="360" w:lineRule="auto"/>
            <w:jc w:val="both"/>
            <w:rPr>
              <w:color w:val="3366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b w:val="1"/>
              <w:sz w:val="24"/>
              <w:szCs w:val="24"/>
              <w:vertAlign w:val="baseline"/>
              <w:rtl w:val="0"/>
            </w:rPr>
            <w:t xml:space="preserve">Cálculo da média final: 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vertAlign w:val="baseline"/>
              <w:rtl w:val="0"/>
            </w:rPr>
            <w:t xml:space="preserve">Sistema de Avaliação: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u w:val="single"/>
              <w:vertAlign w:val="baseline"/>
              <w:rtl w:val="0"/>
            </w:rPr>
            <w:t xml:space="preserve">média parcial de HISTO/EMBRIO + média parcial de ANATO + nota aval. FISIOL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vertAlign w:val="baseline"/>
              <w:rtl w:val="0"/>
            </w:rPr>
            <w:t xml:space="preserve">   =  Média Final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vertAlign w:val="baseline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Observações Importantes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jc w:val="both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numPr>
              <w:ilvl w:val="0"/>
              <w:numId w:val="2"/>
            </w:numPr>
            <w:ind w:left="1080" w:hanging="360"/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Prova de 2a. Chamada:  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não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consta no estatuto da UFRJ, portanto é considerada uma 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CONCESSÃO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. Isto significa que somente em casos extremos o aluno poderá faltar; mesmo assim deverá apresentar justificativa (por escrito) juntamente com uma documentação que comprove o motivo da ausência do dia da prova até 72 horas após a realização da avaliação. O documento deverá ser entregue ao Coordenador da Disciplina que avaliará a solicitação do aluno. Se a segunda chamada for concedida ela será realizada no último dia de aula do semestre. 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NÃO HAVERÁ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 segunda chamda de provas práticas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ind w:left="1080"/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numPr>
              <w:ilvl w:val="0"/>
              <w:numId w:val="2"/>
            </w:numPr>
            <w:ind w:left="1080" w:hanging="360"/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Solicitação de vista de prova e revisão de prova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 (De acordo com Resolução CEG 4/96):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ind w:left="1080"/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vista de prova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deverá ser solicitada em até 02 dias úteis após a liberação da nota; o representante de turma enviará pra o Coordenador uma lista com os nomes dos alunos que desejam fazer a vista de prova. Esta será concedida em até 10 dias úteis após a divulgação pública das notas. Os professores responsáveis pelas provas divulgarão por email a data e horário da vista de prova.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Caso seja necessário, o aluno (após a vista de prova) deverá solicitar, por escrito, qual(ais) questão(ões) deverá (ão) ser reanalisada(s) pelo docente que corrigiu a prova. A solicitação de revisão das questões deverá estar acompanhada de uma justificativa. 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36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 resultado da revisão, com acréscimo, manutenção ou decréscimo da nota será divulgado, sempre que possível, anteriormente a realização da prova seguinte.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numPr>
              <w:ilvl w:val="0"/>
              <w:numId w:val="2"/>
            </w:numPr>
            <w:ind w:left="1080" w:hanging="360"/>
            <w:jc w:val="both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Não há prova final.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ind w:left="720"/>
            <w:jc w:val="both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numPr>
              <w:ilvl w:val="0"/>
              <w:numId w:val="2"/>
            </w:numPr>
            <w:ind w:left="1080" w:hanging="360"/>
            <w:jc w:val="both"/>
            <w:rPr>
              <w:rFonts w:ascii="Arial" w:cs="Arial" w:eastAsia="Arial" w:hAnsi="Arial"/>
              <w:color w:val="ff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Será considerado 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aprovado</w:t>
          </w: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 o aluno que obtiver 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MÉDIA FINAL = ou &gt; 5,0 ; </w:t>
          </w:r>
          <w:r w:rsidDel="00000000" w:rsidR="00000000" w:rsidRPr="00000000">
            <w:rPr>
              <w:rFonts w:ascii="Arial" w:cs="Arial" w:eastAsia="Arial" w:hAnsi="Arial"/>
              <w:b w:val="1"/>
              <w:color w:val="ff0000"/>
              <w:u w:val="single"/>
              <w:vertAlign w:val="baseline"/>
              <w:rtl w:val="0"/>
            </w:rPr>
            <w:t xml:space="preserve">Não haverá arrendondamento de nenhum décimo na média final</w:t>
          </w:r>
          <w:r w:rsidDel="00000000" w:rsidR="00000000" w:rsidRPr="00000000">
            <w:rPr>
              <w:rFonts w:ascii="Arial" w:cs="Arial" w:eastAsia="Arial" w:hAnsi="Arial"/>
              <w:color w:val="ff0000"/>
              <w:vertAlign w:val="baseline"/>
              <w:rtl w:val="0"/>
            </w:rPr>
            <w:t xml:space="preserve">.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ind w:left="1080"/>
            <w:jc w:val="both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15004.0" w:type="dxa"/>
        <w:jc w:val="left"/>
        <w:tblInd w:w="3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21"/>
        <w:gridCol w:w="1124"/>
        <w:gridCol w:w="1124"/>
        <w:gridCol w:w="937"/>
        <w:gridCol w:w="889"/>
        <w:gridCol w:w="1826"/>
        <w:gridCol w:w="5453"/>
        <w:gridCol w:w="2530"/>
        <w:tblGridChange w:id="0">
          <w:tblGrid>
            <w:gridCol w:w="1121"/>
            <w:gridCol w:w="1124"/>
            <w:gridCol w:w="1124"/>
            <w:gridCol w:w="937"/>
            <w:gridCol w:w="889"/>
            <w:gridCol w:w="1826"/>
            <w:gridCol w:w="5453"/>
            <w:gridCol w:w="25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HORA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TURMA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SALA</w:t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ATIV.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Programa ou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Dpto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ASSUNTO</w:t>
                </w:r>
              </w:p>
            </w:sdtContent>
          </w:sdt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i w:val="0"/>
                    <w:smallCaps w:val="1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PROFESSOR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02/08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jc w:val="center"/>
                  <w:rPr>
                    <w:smallCaps w:val="0"/>
                    <w:color w:val="ffc000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jc w:val="center"/>
                  <w:rPr>
                    <w:color w:val="ffc000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Desenvolvimento dos Arcos Faríngeos Embriologia da Face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rtl w:val="0"/>
                  </w:rPr>
                  <w:t xml:space="preserve">Fernanda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09/08</w:t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B1-01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 da Boca e Faringe</w:t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Prática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 </w:t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16/08</w:t>
                </w:r>
              </w:p>
            </w:sdtContent>
          </w:sdt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vertAlign w:val="baseline"/>
                    <w:rtl w:val="0"/>
                  </w:rPr>
                  <w:t xml:space="preserve">Bl. F sub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jc w:val="both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I- Anatomia da Boca, Glândulas Salivares e ArticulaçãoTêmporo- Mandibular</w:t>
                </w:r>
              </w:p>
            </w:sdtContent>
          </w:sdt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jc w:val="both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I- Anatomia da Boca, Glândulas Salivares e ArticulaçãoTêmporo- Mandibular (Prática)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23/08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jc w:val="center"/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vertAlign w:val="baseline"/>
                    <w:rtl w:val="0"/>
                  </w:rPr>
                  <w:t xml:space="preserve">Bl. F sub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II- Anatomia da Faringe e Deglutição Teórica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II- Anatomia da Faringe e Deglutição (Prática)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Ary</w:t>
                </w:r>
              </w:p>
            </w:sdtContent>
          </w:sdt>
        </w:tc>
      </w:tr>
      <w:tr>
        <w:trPr>
          <w:trHeight w:val="760" w:hRule="atLeast"/>
        </w:trPr>
        <w:tc>
          <w:tcPr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30/08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B1-01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Glândulas Salivares, ATM</w:t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 Prática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</w:tc>
      </w:tr>
      <w:tr>
        <w:trPr>
          <w:trHeight w:val="760" w:hRule="atLeast"/>
        </w:trPr>
        <w:tc>
          <w:tcPr>
            <w:vAlign w:val="top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06/09</w:t>
                </w:r>
              </w:p>
            </w:sdtContent>
          </w:sdt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HISTO/EMBR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Dúvidas/Discussões EDs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superscript"/>
                    <w:rtl w:val="0"/>
                  </w:rPr>
                  <w:t xml:space="preserve">ª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 AVALIAÇÃO TEÓRICA – HISTO/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(conteúdo: aulas dias 02 e 09/08)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highlight w:val="yellow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760" w:hRule="atLeast"/>
        </w:trPr>
        <w:tc>
          <w:tcPr>
            <w:vAlign w:val="top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13/09</w:t>
                </w:r>
              </w:p>
            </w:sdtContent>
          </w:sdt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jc w:val="center"/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jc w:val="center"/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vertAlign w:val="baseline"/>
                    <w:rtl w:val="0"/>
                  </w:rPr>
                  <w:t xml:space="preserve">Bl. F sub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1"/>
                    <w:strike w:val="0"/>
                    <w:color w:val="00b05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III- Anatomia da Cavidade Nasal e dos Seios Paranasais </w:t>
                </w:r>
              </w:p>
            </w:sdtContent>
          </w:sdt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III- Anatomia da Cavidade Nasal e dos Seios Paranasais (Prática)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Ary</w:t>
                </w:r>
              </w:p>
            </w:sdtContent>
          </w:sdt>
        </w:tc>
      </w:tr>
      <w:tr>
        <w:trPr>
          <w:trHeight w:val="760" w:hRule="atLeast"/>
        </w:trPr>
        <w:tc>
          <w:tcPr>
            <w:vAlign w:val="top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tabs>
                    <w:tab w:val="center" w:pos="489"/>
                  </w:tabs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20/09</w:t>
                </w:r>
              </w:p>
            </w:sdtContent>
          </w:sdt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tabs>
                    <w:tab w:val="center" w:pos="489"/>
                  </w:tabs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AV T</w:t>
                </w:r>
              </w:p>
            </w:sdtContent>
          </w:sdt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AV P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ANATOMIA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1ª AVALIAÇÃO Teórico e Prática – ANATOMIA I E II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 </w:t>
                </w:r>
              </w:p>
            </w:sdtContent>
          </w:sdt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760" w:hRule="atLeast"/>
        </w:trPr>
        <w:tc>
          <w:tcPr>
            <w:vAlign w:val="top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27/09</w:t>
                </w:r>
              </w:p>
            </w:sdtContent>
          </w:sdt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B1-07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ff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T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Vias Aéreas Superior e Inferior</w:t>
                </w:r>
              </w:p>
            </w:sdtContent>
          </w:sdt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Prática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04/10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jc w:val="center"/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339966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vertAlign w:val="baseline"/>
                    <w:rtl w:val="0"/>
                  </w:rPr>
                  <w:t xml:space="preserve">Bl. F sub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IV-Anatomia da Laringe / Vias Aéreas Inferiores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Pires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jc w:val="center"/>
                  <w:rPr>
                    <w:rFonts w:ascii="Comic Sans MS" w:cs="Comic Sans MS" w:eastAsia="Comic Sans MS" w:hAnsi="Comic Sans MS"/>
                    <w:color w:val="80808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808080"/>
                    <w:sz w:val="24"/>
                    <w:szCs w:val="24"/>
                    <w:vertAlign w:val="baseline"/>
                    <w:rtl w:val="0"/>
                  </w:rPr>
                  <w:t xml:space="preserve">11/10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B1-07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2"/>
                    <w:szCs w:val="22"/>
                    <w:vertAlign w:val="baseline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Embriologia das Vias aéreas</w:t>
                </w:r>
              </w:p>
            </w:sdtContent>
          </w:sdt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Revisão de Lâminas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jc w:val="center"/>
                  <w:rPr>
                    <w:rFonts w:ascii="Comic Sans MS" w:cs="Comic Sans MS" w:eastAsia="Comic Sans MS" w:hAnsi="Comic Sans MS"/>
                    <w:color w:val="ffd96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d966"/>
                    <w:sz w:val="24"/>
                    <w:szCs w:val="24"/>
                    <w:rtl w:val="0"/>
                  </w:rPr>
                  <w:t xml:space="preserve">Fernanda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jc w:val="center"/>
                  <w:rPr>
                    <w:rFonts w:ascii="Comic Sans MS" w:cs="Comic Sans MS" w:eastAsia="Comic Sans MS" w:hAnsi="Comic Sans MS"/>
                    <w:color w:val="ffc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18/10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 </w:t>
                </w:r>
              </w:p>
            </w:sdtContent>
          </w:sdt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 </w:t>
                </w:r>
              </w:p>
            </w:sdtContent>
          </w:sdt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HISTOLOGIA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superscript"/>
                    <w:rtl w:val="0"/>
                  </w:rPr>
                  <w:t xml:space="preserve">ª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 AVALIAÇÃO Teórica- HISTO/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ffc000"/>
                    <w:sz w:val="24"/>
                    <w:szCs w:val="24"/>
                    <w:vertAlign w:val="baseline"/>
                    <w:rtl w:val="0"/>
                  </w:rPr>
                  <w:t xml:space="preserve">EMBRIO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 (conteúdo aulas: 30/8, 27/09 e 11/10)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1ª AVALIAÇÃO Prática – Histologia - Toda a máteria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297"/>
            </w:sdtPr>
            <w:sdtContent>
              <w:p w:rsidR="00000000" w:rsidDel="00000000" w:rsidP="00000000" w:rsidRDefault="00000000" w:rsidRPr="00000000" w14:paraId="0000012A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  <w:sdt>
            <w:sdtPr>
              <w:tag w:val="goog_rdk_298"/>
            </w:sdtPr>
            <w:sdtContent>
              <w:p w:rsidR="00000000" w:rsidDel="00000000" w:rsidP="00000000" w:rsidRDefault="00000000" w:rsidRPr="00000000" w14:paraId="0000012B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jc w:val="center"/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ff0000"/>
                    <w:sz w:val="24"/>
                    <w:szCs w:val="24"/>
                    <w:vertAlign w:val="baseline"/>
                    <w:rtl w:val="0"/>
                  </w:rPr>
                  <w:t xml:space="preserve">Michelle</w:t>
                </w:r>
              </w:p>
            </w:sdtContent>
          </w:sdt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0"/>
            </w:sdtPr>
            <w:sdtContent>
              <w:p w:rsidR="00000000" w:rsidDel="00000000" w:rsidP="00000000" w:rsidRDefault="00000000" w:rsidRPr="00000000" w14:paraId="0000012D">
                <w:pPr>
                  <w:jc w:val="center"/>
                  <w:rPr>
                    <w:rFonts w:ascii="Comic Sans MS" w:cs="Comic Sans MS" w:eastAsia="Comic Sans MS" w:hAnsi="Comic Sans MS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7030a0"/>
                    <w:sz w:val="24"/>
                    <w:szCs w:val="24"/>
                    <w:vertAlign w:val="baseline"/>
                    <w:rtl w:val="0"/>
                  </w:rPr>
                  <w:t xml:space="preserve">25/10</w:t>
                </w:r>
              </w:p>
            </w:sdtContent>
          </w:sdt>
          <w:sdt>
            <w:sdtPr>
              <w:tag w:val="goog_rdk_301"/>
            </w:sdtPr>
            <w:sdtContent>
              <w:p w:rsidR="00000000" w:rsidDel="00000000" w:rsidP="00000000" w:rsidRDefault="00000000" w:rsidRPr="00000000" w14:paraId="0000012E">
                <w:pPr>
                  <w:jc w:val="center"/>
                  <w:rPr>
                    <w:rFonts w:ascii="Comic Sans MS" w:cs="Comic Sans MS" w:eastAsia="Comic Sans MS" w:hAnsi="Comic Sans MS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2"/>
            </w:sdtPr>
            <w:sdtContent>
              <w:p w:rsidR="00000000" w:rsidDel="00000000" w:rsidP="00000000" w:rsidRDefault="00000000" w:rsidRPr="00000000" w14:paraId="0000012F">
                <w:pPr>
                  <w:jc w:val="center"/>
                  <w:rPr>
                    <w:rFonts w:ascii="Comic Sans MS" w:cs="Comic Sans MS" w:eastAsia="Comic Sans MS" w:hAnsi="Comic Sans MS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7030a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4"/>
            </w:sdtPr>
            <w:sdtContent>
              <w:p w:rsidR="00000000" w:rsidDel="00000000" w:rsidP="00000000" w:rsidRDefault="00000000" w:rsidRPr="00000000" w14:paraId="00000131">
                <w:pPr>
                  <w:jc w:val="center"/>
                  <w:rPr>
                    <w:rFonts w:ascii="Comic Sans MS" w:cs="Comic Sans MS" w:eastAsia="Comic Sans MS" w:hAnsi="Comic Sans MS"/>
                    <w:color w:val="7030a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5"/>
            </w:sdtPr>
            <w:sdtContent>
              <w:p w:rsidR="00000000" w:rsidDel="00000000" w:rsidP="00000000" w:rsidRDefault="00000000" w:rsidRPr="00000000" w14:paraId="00000132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7030a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6"/>
            </w:sdtPr>
            <w:sdtContent>
              <w:p w:rsidR="00000000" w:rsidDel="00000000" w:rsidP="00000000" w:rsidRDefault="00000000" w:rsidRPr="00000000" w14:paraId="00000133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7030a0"/>
                    <w:sz w:val="24"/>
                    <w:szCs w:val="24"/>
                    <w:vertAlign w:val="baseline"/>
                    <w:rtl w:val="0"/>
                  </w:rPr>
                  <w:t xml:space="preserve">SIAC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7"/>
            </w:sdtPr>
            <w:sdtContent>
              <w:p w:rsidR="00000000" w:rsidDel="00000000" w:rsidP="00000000" w:rsidRDefault="00000000" w:rsidRPr="00000000" w14:paraId="00000134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7030a0"/>
                    <w:sz w:val="24"/>
                    <w:szCs w:val="24"/>
                    <w:vertAlign w:val="baseline"/>
                    <w:rtl w:val="0"/>
                  </w:rPr>
                  <w:t xml:space="preserve">Semana Integrada Acadêmica da UFRJ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8"/>
            </w:sdtPr>
            <w:sdtContent>
              <w:p w:rsidR="00000000" w:rsidDel="00000000" w:rsidP="00000000" w:rsidRDefault="00000000" w:rsidRPr="00000000" w14:paraId="00000135">
                <w:pPr>
                  <w:jc w:val="center"/>
                  <w:rPr>
                    <w:rFonts w:ascii="Comic Sans MS" w:cs="Comic Sans MS" w:eastAsia="Comic Sans MS" w:hAnsi="Comic Sans MS"/>
                    <w:color w:val="7030a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09"/>
            </w:sdtPr>
            <w:sdtContent>
              <w:p w:rsidR="00000000" w:rsidDel="00000000" w:rsidP="00000000" w:rsidRDefault="00000000" w:rsidRPr="00000000" w14:paraId="00000136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01/11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10"/>
            </w:sdtPr>
            <w:sdtContent>
              <w:p w:rsidR="00000000" w:rsidDel="00000000" w:rsidP="00000000" w:rsidRDefault="00000000" w:rsidRPr="00000000" w14:paraId="00000137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8-10</w:t>
                </w:r>
              </w:p>
            </w:sdtContent>
          </w:sdt>
          <w:sdt>
            <w:sdtPr>
              <w:tag w:val="goog_rdk_311"/>
            </w:sdtPr>
            <w:sdtContent>
              <w:p w:rsidR="00000000" w:rsidDel="00000000" w:rsidP="00000000" w:rsidRDefault="00000000" w:rsidRPr="00000000" w14:paraId="00000138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10-12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12"/>
            </w:sdtPr>
            <w:sdtContent>
              <w:p w:rsidR="00000000" w:rsidDel="00000000" w:rsidP="00000000" w:rsidRDefault="00000000" w:rsidRPr="00000000" w14:paraId="0000013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  <w:sdt>
            <w:sdtPr>
              <w:tag w:val="goog_rdk_313"/>
            </w:sdtPr>
            <w:sdtContent>
              <w:p w:rsidR="00000000" w:rsidDel="00000000" w:rsidP="00000000" w:rsidRDefault="00000000" w:rsidRPr="00000000" w14:paraId="0000013A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315"/>
            </w:sdtPr>
            <w:sdtContent>
              <w:p w:rsidR="00000000" w:rsidDel="00000000" w:rsidP="00000000" w:rsidRDefault="00000000" w:rsidRPr="00000000" w14:paraId="0000013C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16"/>
            </w:sdtPr>
            <w:sdtContent>
              <w:p w:rsidR="00000000" w:rsidDel="00000000" w:rsidP="00000000" w:rsidRDefault="00000000" w:rsidRPr="00000000" w14:paraId="0000013D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  <w:sdt>
            <w:sdtPr>
              <w:tag w:val="goog_rdk_317"/>
            </w:sdtPr>
            <w:sdtContent>
              <w:p w:rsidR="00000000" w:rsidDel="00000000" w:rsidP="00000000" w:rsidRDefault="00000000" w:rsidRPr="00000000" w14:paraId="0000013E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P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18"/>
            </w:sdtPr>
            <w:sdtContent>
              <w:p w:rsidR="00000000" w:rsidDel="00000000" w:rsidP="00000000" w:rsidRDefault="00000000" w:rsidRPr="00000000" w14:paraId="0000013F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9"/>
            </w:sdtPr>
            <w:sdtContent>
              <w:p w:rsidR="00000000" w:rsidDel="00000000" w:rsidP="00000000" w:rsidRDefault="00000000" w:rsidRPr="00000000" w14:paraId="00000140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ANATOMIA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0"/>
            </w:sdtPr>
            <w:sdtContent>
              <w:p w:rsidR="00000000" w:rsidDel="00000000" w:rsidP="00000000" w:rsidRDefault="00000000" w:rsidRPr="00000000" w14:paraId="00000141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superscript"/>
                    <w:rtl w:val="0"/>
                  </w:rPr>
                  <w:t xml:space="preserve">ª</w:t>
                </w: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 AVALIAÇÃO Teórico - Prática ANATOMIA III+IV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1"/>
            </w:sdtPr>
            <w:sdtContent>
              <w:p w:rsidR="00000000" w:rsidDel="00000000" w:rsidP="00000000" w:rsidRDefault="00000000" w:rsidRPr="00000000" w14:paraId="00000142">
                <w:pPr>
                  <w:jc w:val="center"/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Ricardo Pires</w:t>
                </w:r>
              </w:p>
            </w:sdtContent>
          </w:sdt>
          <w:sdt>
            <w:sdtPr>
              <w:tag w:val="goog_rdk_322"/>
            </w:sdtPr>
            <w:sdtContent>
              <w:p w:rsidR="00000000" w:rsidDel="00000000" w:rsidP="00000000" w:rsidRDefault="00000000" w:rsidRPr="00000000" w14:paraId="00000143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50"/>
                    <w:sz w:val="24"/>
                    <w:szCs w:val="24"/>
                    <w:vertAlign w:val="baseline"/>
                    <w:rtl w:val="0"/>
                  </w:rPr>
                  <w:t xml:space="preserve">Mário Ary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3"/>
            </w:sdtPr>
            <w:sdtContent>
              <w:p w:rsidR="00000000" w:rsidDel="00000000" w:rsidP="00000000" w:rsidRDefault="00000000" w:rsidRPr="00000000" w14:paraId="00000144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08/11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4"/>
            </w:sdtPr>
            <w:sdtContent>
              <w:p w:rsidR="00000000" w:rsidDel="00000000" w:rsidP="00000000" w:rsidRDefault="00000000" w:rsidRPr="00000000" w14:paraId="00000145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5"/>
            </w:sdtPr>
            <w:sdtContent>
              <w:p w:rsidR="00000000" w:rsidDel="00000000" w:rsidP="00000000" w:rsidRDefault="00000000" w:rsidRPr="00000000" w14:paraId="00000146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6"/>
            </w:sdtPr>
            <w:sdtContent>
              <w:p w:rsidR="00000000" w:rsidDel="00000000" w:rsidP="00000000" w:rsidRDefault="00000000" w:rsidRPr="00000000" w14:paraId="00000147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7"/>
            </w:sdtPr>
            <w:sdtContent>
              <w:p w:rsidR="00000000" w:rsidDel="00000000" w:rsidP="00000000" w:rsidRDefault="00000000" w:rsidRPr="00000000" w14:paraId="00000148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8"/>
            </w:sdtPr>
            <w:sdtContent>
              <w:p w:rsidR="00000000" w:rsidDel="00000000" w:rsidP="00000000" w:rsidRDefault="00000000" w:rsidRPr="00000000" w14:paraId="00000149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FISIOLOGIA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29"/>
            </w:sdtPr>
            <w:sdtContent>
              <w:p w:rsidR="00000000" w:rsidDel="00000000" w:rsidP="00000000" w:rsidRDefault="00000000" w:rsidRPr="00000000" w14:paraId="0000014A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Fisiologia Respiratória I </w:t>
                </w:r>
              </w:p>
            </w:sdtContent>
          </w:sdt>
        </w:tc>
        <w:tc>
          <w:tcPr>
            <w:tcBorders>
              <w:bottom w:color="000000" w:space="0" w:sz="6" w:val="single"/>
            </w:tcBorders>
            <w:vAlign w:val="top"/>
          </w:tcPr>
          <w:sdt>
            <w:sdtPr>
              <w:tag w:val="goog_rdk_330"/>
            </w:sdtPr>
            <w:sdtContent>
              <w:p w:rsidR="00000000" w:rsidDel="00000000" w:rsidP="00000000" w:rsidRDefault="00000000" w:rsidRPr="00000000" w14:paraId="0000014B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Ana Carolina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31"/>
            </w:sdtPr>
            <w:sdtContent>
              <w:p w:rsidR="00000000" w:rsidDel="00000000" w:rsidP="00000000" w:rsidRDefault="00000000" w:rsidRPr="00000000" w14:paraId="0000014C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a6a6a6"/>
                    <w:sz w:val="24"/>
                    <w:szCs w:val="24"/>
                    <w:vertAlign w:val="baseline"/>
                    <w:rtl w:val="0"/>
                  </w:rPr>
                  <w:t xml:space="preserve">15/11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2"/>
            </w:sdtPr>
            <w:sdtContent>
              <w:p w:rsidR="00000000" w:rsidDel="00000000" w:rsidP="00000000" w:rsidRDefault="00000000" w:rsidRPr="00000000" w14:paraId="0000014D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3"/>
            </w:sdtPr>
            <w:sdtContent>
              <w:p w:rsidR="00000000" w:rsidDel="00000000" w:rsidP="00000000" w:rsidRDefault="00000000" w:rsidRPr="00000000" w14:paraId="0000014E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4"/>
            </w:sdtPr>
            <w:sdtContent>
              <w:p w:rsidR="00000000" w:rsidDel="00000000" w:rsidP="00000000" w:rsidRDefault="00000000" w:rsidRPr="00000000" w14:paraId="0000014F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5"/>
            </w:sdtPr>
            <w:sdtContent>
              <w:p w:rsidR="00000000" w:rsidDel="00000000" w:rsidP="00000000" w:rsidRDefault="00000000" w:rsidRPr="00000000" w14:paraId="00000150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6"/>
            </w:sdtPr>
            <w:sdtContent>
              <w:p w:rsidR="00000000" w:rsidDel="00000000" w:rsidP="00000000" w:rsidRDefault="00000000" w:rsidRPr="00000000" w14:paraId="00000151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mallCaps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7"/>
            </w:sdtPr>
            <w:sdtContent>
              <w:p w:rsidR="00000000" w:rsidDel="00000000" w:rsidP="00000000" w:rsidRDefault="00000000" w:rsidRPr="00000000" w14:paraId="00000152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color w:val="a6a6a6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color w:val="a6a6a6"/>
                    <w:sz w:val="24"/>
                    <w:szCs w:val="24"/>
                    <w:vertAlign w:val="baseline"/>
                    <w:rtl w:val="0"/>
                  </w:rPr>
                  <w:t xml:space="preserve">Proclamação da República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38"/>
            </w:sdtPr>
            <w:sdtContent>
              <w:p w:rsidR="00000000" w:rsidDel="00000000" w:rsidP="00000000" w:rsidRDefault="00000000" w:rsidRPr="00000000" w14:paraId="00000153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a6a6a6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39"/>
            </w:sdtPr>
            <w:sdtContent>
              <w:p w:rsidR="00000000" w:rsidDel="00000000" w:rsidP="00000000" w:rsidRDefault="00000000" w:rsidRPr="00000000" w14:paraId="00000154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22/11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0"/>
            </w:sdtPr>
            <w:sdtContent>
              <w:p w:rsidR="00000000" w:rsidDel="00000000" w:rsidP="00000000" w:rsidRDefault="00000000" w:rsidRPr="00000000" w14:paraId="00000155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1"/>
            </w:sdtPr>
            <w:sdtContent>
              <w:p w:rsidR="00000000" w:rsidDel="00000000" w:rsidP="00000000" w:rsidRDefault="00000000" w:rsidRPr="00000000" w14:paraId="00000156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2"/>
            </w:sdtPr>
            <w:sdtContent>
              <w:p w:rsidR="00000000" w:rsidDel="00000000" w:rsidP="00000000" w:rsidRDefault="00000000" w:rsidRPr="00000000" w14:paraId="00000157">
                <w:pPr>
                  <w:jc w:val="center"/>
                  <w:rPr>
                    <w:color w:val="00b0f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  <w:r w:rsidDel="00000000" w:rsidR="00000000" w:rsidRPr="00000000">
                  <w:rPr>
                    <w:color w:val="00b0f0"/>
                    <w:sz w:val="22"/>
                    <w:szCs w:val="22"/>
                    <w:vertAlign w:val="baseline"/>
                    <w:rtl w:val="0"/>
                  </w:rPr>
                  <w:t xml:space="preserve">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3"/>
            </w:sdtPr>
            <w:sdtContent>
              <w:p w:rsidR="00000000" w:rsidDel="00000000" w:rsidP="00000000" w:rsidRDefault="00000000" w:rsidRPr="00000000" w14:paraId="00000158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4"/>
            </w:sdtPr>
            <w:sdtContent>
              <w:p w:rsidR="00000000" w:rsidDel="00000000" w:rsidP="00000000" w:rsidRDefault="00000000" w:rsidRPr="00000000" w14:paraId="00000159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1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FISIOLOGIA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45"/>
            </w:sdtPr>
            <w:sdtContent>
              <w:p w:rsidR="00000000" w:rsidDel="00000000" w:rsidP="00000000" w:rsidRDefault="00000000" w:rsidRPr="00000000" w14:paraId="0000015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Fisiologia Respiratória II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6"/>
            </w:sdtPr>
            <w:sdtContent>
              <w:p w:rsidR="00000000" w:rsidDel="00000000" w:rsidP="00000000" w:rsidRDefault="00000000" w:rsidRPr="00000000" w14:paraId="0000015B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Ana Carolina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47"/>
            </w:sdtPr>
            <w:sdtContent>
              <w:p w:rsidR="00000000" w:rsidDel="00000000" w:rsidP="00000000" w:rsidRDefault="00000000" w:rsidRPr="00000000" w14:paraId="0000015C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29/11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8"/>
            </w:sdtPr>
            <w:sdtContent>
              <w:p w:rsidR="00000000" w:rsidDel="00000000" w:rsidP="00000000" w:rsidRDefault="00000000" w:rsidRPr="00000000" w14:paraId="0000015D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49"/>
            </w:sdtPr>
            <w:sdtContent>
              <w:p w:rsidR="00000000" w:rsidDel="00000000" w:rsidP="00000000" w:rsidRDefault="00000000" w:rsidRPr="00000000" w14:paraId="0000015E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0"/>
            </w:sdtPr>
            <w:sdtContent>
              <w:p w:rsidR="00000000" w:rsidDel="00000000" w:rsidP="00000000" w:rsidRDefault="00000000" w:rsidRPr="00000000" w14:paraId="0000015F">
                <w:pPr>
                  <w:jc w:val="center"/>
                  <w:rPr>
                    <w:color w:val="00b0f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51"/>
            </w:sdtPr>
            <w:sdtContent>
              <w:p w:rsidR="00000000" w:rsidDel="00000000" w:rsidP="00000000" w:rsidRDefault="00000000" w:rsidRPr="00000000" w14:paraId="00000160">
                <w:pPr>
                  <w:jc w:val="center"/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2"/>
            </w:sdtPr>
            <w:sdtContent>
              <w:p w:rsidR="00000000" w:rsidDel="00000000" w:rsidP="00000000" w:rsidRDefault="00000000" w:rsidRPr="00000000" w14:paraId="00000161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color w:val="00b0f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color w:val="00b0f0"/>
                    <w:sz w:val="24"/>
                    <w:szCs w:val="24"/>
                    <w:vertAlign w:val="baseline"/>
                    <w:rtl w:val="0"/>
                  </w:rPr>
                  <w:t xml:space="preserve">FISIOLOGIA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53"/>
            </w:sdtPr>
            <w:sdtContent>
              <w:p w:rsidR="00000000" w:rsidDel="00000000" w:rsidP="00000000" w:rsidRDefault="00000000" w:rsidRPr="00000000" w14:paraId="000001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Ventilação, Perfusão e Transporte de Gases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4"/>
            </w:sdtPr>
            <w:sdtContent>
              <w:p w:rsidR="00000000" w:rsidDel="00000000" w:rsidP="00000000" w:rsidRDefault="00000000" w:rsidRPr="00000000" w14:paraId="00000163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Ana Carolina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55"/>
            </w:sdtPr>
            <w:sdtContent>
              <w:p w:rsidR="00000000" w:rsidDel="00000000" w:rsidP="00000000" w:rsidRDefault="00000000" w:rsidRPr="00000000" w14:paraId="00000164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06/12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6"/>
            </w:sdtPr>
            <w:sdtContent>
              <w:p w:rsidR="00000000" w:rsidDel="00000000" w:rsidP="00000000" w:rsidRDefault="00000000" w:rsidRPr="00000000" w14:paraId="00000165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7"/>
            </w:sdtPr>
            <w:sdtContent>
              <w:p w:rsidR="00000000" w:rsidDel="00000000" w:rsidP="00000000" w:rsidRDefault="00000000" w:rsidRPr="00000000" w14:paraId="00000166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58"/>
            </w:sdtPr>
            <w:sdtContent>
              <w:p w:rsidR="00000000" w:rsidDel="00000000" w:rsidP="00000000" w:rsidRDefault="00000000" w:rsidRPr="00000000" w14:paraId="00000167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  <w:sdt>
            <w:sdtPr>
              <w:tag w:val="goog_rdk_359"/>
            </w:sdtPr>
            <w:sdtContent>
              <w:p w:rsidR="00000000" w:rsidDel="00000000" w:rsidP="00000000" w:rsidRDefault="00000000" w:rsidRPr="00000000" w14:paraId="00000168">
                <w:pPr>
                  <w:jc w:val="center"/>
                  <w:rPr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60"/>
            </w:sdtPr>
            <w:sdtContent>
              <w:p w:rsidR="00000000" w:rsidDel="00000000" w:rsidP="00000000" w:rsidRDefault="00000000" w:rsidRPr="00000000" w14:paraId="00000169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AV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1"/>
            </w:sdtPr>
            <w:sdtContent>
              <w:p w:rsidR="00000000" w:rsidDel="00000000" w:rsidP="00000000" w:rsidRDefault="00000000" w:rsidRPr="00000000" w14:paraId="0000016A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FISIOLOGIA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62"/>
            </w:sdtPr>
            <w:sdtContent>
              <w:p w:rsidR="00000000" w:rsidDel="00000000" w:rsidP="00000000" w:rsidRDefault="00000000" w:rsidRPr="00000000" w14:paraId="000001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AVALIAÇÃO   FISIOLOGIA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3"/>
            </w:sdtPr>
            <w:sdtContent>
              <w:p w:rsidR="00000000" w:rsidDel="00000000" w:rsidP="00000000" w:rsidRDefault="00000000" w:rsidRPr="00000000" w14:paraId="0000016C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0"/>
                    <w:i w:val="0"/>
                    <w:smallCaps w:val="0"/>
                    <w:strike w:val="0"/>
                    <w:color w:val="00b0f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Ana Carolina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64"/>
            </w:sdtPr>
            <w:sdtContent>
              <w:p w:rsidR="00000000" w:rsidDel="00000000" w:rsidP="00000000" w:rsidRDefault="00000000" w:rsidRPr="00000000" w14:paraId="0000016D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13/12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5"/>
            </w:sdtPr>
            <w:sdtContent>
              <w:p w:rsidR="00000000" w:rsidDel="00000000" w:rsidP="00000000" w:rsidRDefault="00000000" w:rsidRPr="00000000" w14:paraId="0000016E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8-12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6"/>
            </w:sdtPr>
            <w:sdtContent>
              <w:p w:rsidR="00000000" w:rsidDel="00000000" w:rsidP="00000000" w:rsidRDefault="00000000" w:rsidRPr="00000000" w14:paraId="0000016F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Toda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7"/>
            </w:sdtPr>
            <w:sdtContent>
              <w:p w:rsidR="00000000" w:rsidDel="00000000" w:rsidP="00000000" w:rsidRDefault="00000000" w:rsidRPr="00000000" w14:paraId="00000170">
                <w:pPr>
                  <w:jc w:val="center"/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2"/>
                    <w:szCs w:val="22"/>
                    <w:vertAlign w:val="baseline"/>
                    <w:rtl w:val="0"/>
                  </w:rPr>
                  <w:t xml:space="preserve">L07-SS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8"/>
            </w:sdtPr>
            <w:sdtContent>
              <w:p w:rsidR="00000000" w:rsidDel="00000000" w:rsidP="00000000" w:rsidRDefault="00000000" w:rsidRPr="00000000" w14:paraId="00000171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  <w:rtl w:val="0"/>
                  </w:rPr>
                  <w:t xml:space="preserve">T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69"/>
            </w:sdtPr>
            <w:sdtContent>
              <w:p w:rsidR="00000000" w:rsidDel="00000000" w:rsidP="00000000" w:rsidRDefault="00000000" w:rsidRPr="00000000" w14:paraId="00000172">
                <w:pPr>
                  <w:jc w:val="center"/>
                  <w:rPr>
                    <w:rFonts w:ascii="Comic Sans MS" w:cs="Comic Sans MS" w:eastAsia="Comic Sans MS" w:hAnsi="Comic Sans MS"/>
                    <w:smallCaps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mallCaps w:val="1"/>
                    <w:sz w:val="24"/>
                    <w:szCs w:val="24"/>
                    <w:vertAlign w:val="baseline"/>
                    <w:rtl w:val="0"/>
                  </w:rPr>
                  <w:t xml:space="preserve">TODOS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70"/>
            </w:sdtPr>
            <w:sdtContent>
              <w:p w:rsidR="00000000" w:rsidDel="00000000" w:rsidP="00000000" w:rsidRDefault="00000000" w:rsidRPr="00000000" w14:paraId="00000173">
                <w:pPr>
                  <w:jc w:val="center"/>
                  <w:rPr>
                    <w:rFonts w:ascii="Comic Sans MS" w:cs="Comic Sans MS" w:eastAsia="Comic Sans MS" w:hAnsi="Comic Sans MS"/>
                    <w:b w:val="0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b w:val="1"/>
                    <w:sz w:val="24"/>
                    <w:szCs w:val="24"/>
                    <w:vertAlign w:val="baseline"/>
                    <w:rtl w:val="0"/>
                  </w:rPr>
                  <w:t xml:space="preserve">SEGUNDA CHAMADA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71"/>
            </w:sdtPr>
            <w:sdtContent>
              <w:p w:rsidR="00000000" w:rsidDel="00000000" w:rsidP="00000000" w:rsidRDefault="00000000" w:rsidRPr="00000000" w14:paraId="00000174">
                <w:pPr>
                  <w:jc w:val="center"/>
                  <w:rPr>
                    <w:rFonts w:ascii="Comic Sans MS" w:cs="Comic Sans MS" w:eastAsia="Comic Sans MS" w:hAnsi="Comic Sans MS"/>
                    <w:sz w:val="24"/>
                    <w:szCs w:val="2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72"/>
      </w:sdtPr>
      <w:sdtContent>
        <w:p w:rsidR="00000000" w:rsidDel="00000000" w:rsidP="00000000" w:rsidRDefault="00000000" w:rsidRPr="00000000" w14:paraId="00000175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3"/>
      </w:sdtPr>
      <w:sdtContent>
        <w:p w:rsidR="00000000" w:rsidDel="00000000" w:rsidP="00000000" w:rsidRDefault="00000000" w:rsidRPr="00000000" w14:paraId="00000176">
          <w:pPr>
            <w:jc w:val="center"/>
            <w:rPr>
              <w:rFonts w:ascii="Comic Sans MS" w:cs="Comic Sans MS" w:eastAsia="Comic Sans MS" w:hAnsi="Comic Sans MS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1907" w:w="16840"/>
      <w:pgMar w:bottom="510" w:top="510" w:left="567" w:right="72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okman Old Style" w:hAnsi="Bookman Old Style"/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omic Sans MS" w:hAnsi="Comic Sans MS"/>
      <w:color w:val="008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Comic Sans MS" w:hAnsi="Comic Sans MS"/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Bookman Old Style" w:hAnsi="Bookman Old Style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Comic Sans MS" w:hAnsi="Comic Sans MS"/>
      <w:caps w:val="1"/>
      <w:color w:val="ff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Comic Sans MS" w:hAnsi="Comic Sans MS"/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Comic Sans MS" w:hAnsi="Comic Sans MS"/>
      <w:color w:val="339966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28"/>
      <w:effect w:val="none"/>
      <w:vertAlign w:val="superscript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color w:val="0000ff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DJ7IShTRGNSj71Fy/TnINBbHg==">AMUW2mUkTdy7ebcFI4cJxENL6Oi0R1YlxLvaqQJA+ODqCQiorIFTv4aAR7a+LUsWNAFlHjVNnQOBP9V2SRUUkQuE3diEGy4VzSNZ9YAnD+W/eox+sCXVjok=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2019-07-01T12:03:00Z</dcterms:created>
  <dc:creator>MICROSOFT</dc:creator>
</cp:coreProperties>
</file>